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DF" w:rsidRDefault="004B18DF" w:rsidP="004B18DF">
      <w:pPr>
        <w:pStyle w:val="29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 w:rsidR="002C33FF">
        <w:rPr>
          <w:rFonts w:hint="eastAsia"/>
        </w:rPr>
        <w:t>2</w:t>
      </w:r>
      <w:r>
        <w:rPr>
          <w:rFonts w:hint="eastAsia"/>
        </w:rPr>
        <w:t>：</w:t>
      </w:r>
    </w:p>
    <w:p w:rsidR="004B18DF" w:rsidRDefault="004B18DF" w:rsidP="004B18DF">
      <w:pPr>
        <w:pStyle w:val="29"/>
        <w:ind w:firstLineChars="0" w:firstLine="0"/>
      </w:pPr>
    </w:p>
    <w:p w:rsidR="004B18DF" w:rsidRDefault="004B18DF" w:rsidP="004B18DF">
      <w:pPr>
        <w:spacing w:line="579" w:lineRule="exact"/>
        <w:jc w:val="center"/>
        <w:rPr>
          <w:rFonts w:ascii="仿宋_GB2312" w:hAnsi="仿宋" w:cs="Times New Roman" w:hint="eastAsia"/>
          <w:bCs/>
          <w:lang w:val="zh-CN"/>
        </w:rPr>
      </w:pPr>
      <w:r w:rsidRPr="00236961">
        <w:rPr>
          <w:rFonts w:ascii="仿宋_GB2312" w:hAnsi="仿宋" w:cs="Times New Roman" w:hint="eastAsia"/>
          <w:bCs/>
          <w:lang w:val="zh-CN"/>
        </w:rPr>
        <w:t>报价单</w:t>
      </w:r>
    </w:p>
    <w:p w:rsidR="004B18DF" w:rsidRPr="00236961" w:rsidRDefault="004B18DF" w:rsidP="004B18DF">
      <w:pPr>
        <w:spacing w:line="579" w:lineRule="exact"/>
        <w:jc w:val="center"/>
        <w:rPr>
          <w:rFonts w:ascii="仿宋_GB2312" w:hAnsi="仿宋" w:cs="Times New Roman"/>
          <w:bCs/>
          <w:lang w:val="zh-CN"/>
        </w:rPr>
      </w:pPr>
    </w:p>
    <w:p w:rsidR="004B18DF" w:rsidRPr="00780CC6" w:rsidRDefault="004B18DF" w:rsidP="004B18DF">
      <w:pPr>
        <w:spacing w:line="579" w:lineRule="exact"/>
        <w:ind w:left="1600" w:hangingChars="500" w:hanging="1600"/>
        <w:rPr>
          <w:rFonts w:ascii="仿宋_GB2312"/>
        </w:rPr>
      </w:pPr>
      <w:r w:rsidRPr="00780CC6">
        <w:rPr>
          <w:rFonts w:ascii="仿宋_GB2312" w:hAnsi="仿宋" w:cs="Times New Roman" w:hint="eastAsia"/>
          <w:bCs/>
          <w:lang w:val="zh-CN"/>
        </w:rPr>
        <w:t>项目名称：</w:t>
      </w:r>
      <w:r w:rsidRPr="00780CC6">
        <w:rPr>
          <w:rFonts w:ascii="仿宋_GB2312" w:hAnsi="仿宋" w:cs="Times New Roman" w:hint="eastAsia"/>
        </w:rPr>
        <w:t>中共吉林省委党校（吉林省行政学院）</w:t>
      </w:r>
      <w:r w:rsidRPr="00780CC6">
        <w:rPr>
          <w:rFonts w:ascii="仿宋_GB2312" w:hint="eastAsia"/>
        </w:rPr>
        <w:t>东北抗联干部学院红色标识</w:t>
      </w:r>
    </w:p>
    <w:p w:rsidR="004B18DF" w:rsidRPr="00780CC6" w:rsidRDefault="004B18DF" w:rsidP="004B18DF">
      <w:pPr>
        <w:spacing w:line="579" w:lineRule="exact"/>
        <w:rPr>
          <w:rFonts w:ascii="仿宋_GB2312" w:hAnsi="仿宋" w:cs="Times New Roman"/>
          <w:bCs/>
          <w:lang w:val="zh-CN"/>
        </w:rPr>
      </w:pPr>
      <w:r w:rsidRPr="00780CC6">
        <w:rPr>
          <w:rFonts w:ascii="仿宋_GB2312" w:hAnsi="仿宋" w:cs="Times New Roman" w:hint="eastAsia"/>
          <w:bCs/>
          <w:lang w:val="zh-CN"/>
        </w:rPr>
        <w:t xml:space="preserve">供应商名称：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3793"/>
        <w:gridCol w:w="3795"/>
      </w:tblGrid>
      <w:tr w:rsidR="004B18DF" w:rsidRPr="00236961" w:rsidTr="004B18DF">
        <w:trPr>
          <w:trHeight w:val="1028"/>
        </w:trPr>
        <w:tc>
          <w:tcPr>
            <w:tcW w:w="5429" w:type="dxa"/>
            <w:gridSpan w:val="2"/>
            <w:vAlign w:val="center"/>
          </w:tcPr>
          <w:p w:rsidR="004B18DF" w:rsidRPr="00077644" w:rsidRDefault="004B18DF" w:rsidP="0014090F">
            <w:pPr>
              <w:spacing w:line="579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  <w:lang w:val="zh-CN"/>
              </w:rPr>
            </w:pPr>
            <w:r w:rsidRPr="00077644">
              <w:rPr>
                <w:rFonts w:ascii="黑体" w:eastAsia="黑体" w:hAnsi="黑体" w:cs="Times New Roman" w:hint="eastAsia"/>
                <w:bCs/>
                <w:sz w:val="28"/>
                <w:szCs w:val="28"/>
                <w:lang w:val="zh-CN"/>
              </w:rPr>
              <w:t>工程范围</w:t>
            </w:r>
          </w:p>
        </w:tc>
        <w:tc>
          <w:tcPr>
            <w:tcW w:w="3795" w:type="dxa"/>
            <w:vAlign w:val="center"/>
          </w:tcPr>
          <w:p w:rsidR="004B18DF" w:rsidRPr="00077644" w:rsidRDefault="004B18DF" w:rsidP="004B18DF">
            <w:pPr>
              <w:spacing w:line="579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  <w:lang w:val="zh-CN"/>
              </w:rPr>
            </w:pPr>
            <w:r w:rsidRPr="00077644">
              <w:rPr>
                <w:rFonts w:ascii="黑体" w:eastAsia="黑体" w:hAnsi="黑体" w:cs="Times New Roman" w:hint="eastAsia"/>
                <w:bCs/>
                <w:sz w:val="28"/>
                <w:szCs w:val="28"/>
                <w:lang w:val="zh-CN"/>
              </w:rPr>
              <w:t>工期（</w:t>
            </w:r>
            <w:r>
              <w:rPr>
                <w:rFonts w:ascii="黑体" w:eastAsia="黑体" w:hAnsi="黑体" w:cs="Times New Roman" w:hint="eastAsia"/>
                <w:bCs/>
                <w:sz w:val="28"/>
                <w:szCs w:val="28"/>
                <w:lang w:val="zh-CN"/>
              </w:rPr>
              <w:t>9月10日前完工</w:t>
            </w:r>
            <w:r w:rsidRPr="00077644">
              <w:rPr>
                <w:rFonts w:ascii="黑体" w:eastAsia="黑体" w:hAnsi="黑体" w:cs="Times New Roman" w:hint="eastAsia"/>
                <w:bCs/>
                <w:sz w:val="28"/>
                <w:szCs w:val="28"/>
                <w:lang w:val="zh-CN"/>
              </w:rPr>
              <w:t>）</w:t>
            </w:r>
          </w:p>
        </w:tc>
      </w:tr>
      <w:tr w:rsidR="004B18DF" w:rsidRPr="00236961" w:rsidTr="004B18DF">
        <w:trPr>
          <w:trHeight w:val="1028"/>
        </w:trPr>
        <w:tc>
          <w:tcPr>
            <w:tcW w:w="5429" w:type="dxa"/>
            <w:gridSpan w:val="2"/>
            <w:vAlign w:val="center"/>
          </w:tcPr>
          <w:p w:rsidR="004B18DF" w:rsidRPr="00077644" w:rsidRDefault="004B18DF" w:rsidP="0014090F">
            <w:pPr>
              <w:spacing w:line="579" w:lineRule="exact"/>
              <w:jc w:val="center"/>
              <w:rPr>
                <w:rFonts w:ascii="仿宋_GB2312" w:hAnsi="仿宋" w:cs="Times New Roman"/>
                <w:bCs/>
                <w:sz w:val="28"/>
                <w:szCs w:val="28"/>
                <w:lang w:val="zh-CN"/>
              </w:rPr>
            </w:pPr>
            <w:r w:rsidRPr="00077644">
              <w:rPr>
                <w:rFonts w:ascii="仿宋_GB2312" w:hAnsi="仿宋" w:cs="Times New Roman" w:hint="eastAsia"/>
                <w:sz w:val="28"/>
                <w:szCs w:val="28"/>
              </w:rPr>
              <w:t>工程量清单所含全部内容</w:t>
            </w:r>
          </w:p>
        </w:tc>
        <w:tc>
          <w:tcPr>
            <w:tcW w:w="3795" w:type="dxa"/>
            <w:vAlign w:val="center"/>
          </w:tcPr>
          <w:p w:rsidR="004B18DF" w:rsidRPr="00077644" w:rsidRDefault="004B18DF" w:rsidP="0014090F">
            <w:pPr>
              <w:spacing w:line="579" w:lineRule="exact"/>
              <w:jc w:val="center"/>
              <w:rPr>
                <w:rFonts w:ascii="仿宋_GB2312" w:hAnsi="仿宋" w:cs="Times New Roman"/>
                <w:bCs/>
                <w:sz w:val="28"/>
                <w:szCs w:val="28"/>
                <w:lang w:val="zh-CN"/>
              </w:rPr>
            </w:pPr>
          </w:p>
        </w:tc>
      </w:tr>
      <w:tr w:rsidR="004B18DF" w:rsidRPr="00236961" w:rsidTr="004B18DF">
        <w:trPr>
          <w:trHeight w:val="1660"/>
        </w:trPr>
        <w:tc>
          <w:tcPr>
            <w:tcW w:w="1636" w:type="dxa"/>
            <w:vAlign w:val="center"/>
          </w:tcPr>
          <w:p w:rsidR="004B18DF" w:rsidRPr="00077644" w:rsidRDefault="004B18DF" w:rsidP="0014090F">
            <w:pPr>
              <w:spacing w:line="579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  <w:lang w:val="zh-CN"/>
              </w:rPr>
            </w:pPr>
            <w:r w:rsidRPr="00077644">
              <w:rPr>
                <w:rFonts w:ascii="黑体" w:eastAsia="黑体" w:hAnsi="黑体" w:cs="Times New Roman" w:hint="eastAsia"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7588" w:type="dxa"/>
            <w:gridSpan w:val="2"/>
            <w:vAlign w:val="center"/>
          </w:tcPr>
          <w:p w:rsidR="004B18DF" w:rsidRPr="00077644" w:rsidRDefault="004B18DF" w:rsidP="0014090F">
            <w:pPr>
              <w:spacing w:line="579" w:lineRule="exact"/>
              <w:jc w:val="center"/>
              <w:rPr>
                <w:rFonts w:ascii="仿宋_GB2312" w:hAnsi="仿宋" w:cs="Times New Roman"/>
                <w:bCs/>
                <w:sz w:val="28"/>
                <w:szCs w:val="28"/>
                <w:lang w:val="zh-CN"/>
              </w:rPr>
            </w:pPr>
            <w:r w:rsidRPr="00077644">
              <w:rPr>
                <w:rFonts w:ascii="仿宋_GB2312" w:hAnsi="仿宋" w:cs="Times New Roman" w:hint="eastAsia"/>
                <w:bCs/>
                <w:sz w:val="28"/>
                <w:szCs w:val="28"/>
                <w:lang w:val="zh-CN"/>
              </w:rPr>
              <w:t>小写：</w:t>
            </w:r>
            <w:r w:rsidRPr="00077644">
              <w:rPr>
                <w:rFonts w:ascii="仿宋_GB2312" w:hAnsi="仿宋" w:cs="Times New Roman" w:hint="eastAsia"/>
                <w:bCs/>
                <w:sz w:val="28"/>
                <w:szCs w:val="28"/>
                <w:u w:val="single"/>
                <w:lang w:val="zh-CN"/>
              </w:rPr>
              <w:t xml:space="preserve">                        </w:t>
            </w:r>
            <w:r w:rsidRPr="00077644">
              <w:rPr>
                <w:rFonts w:ascii="仿宋_GB2312" w:hAnsi="仿宋" w:cs="Times New Roman" w:hint="eastAsia"/>
                <w:bCs/>
                <w:sz w:val="28"/>
                <w:szCs w:val="28"/>
                <w:lang w:val="zh-CN"/>
              </w:rPr>
              <w:t>（元）</w:t>
            </w:r>
          </w:p>
          <w:p w:rsidR="004B18DF" w:rsidRPr="00077644" w:rsidRDefault="004B18DF" w:rsidP="0014090F">
            <w:pPr>
              <w:spacing w:line="579" w:lineRule="exact"/>
              <w:jc w:val="center"/>
              <w:rPr>
                <w:rFonts w:ascii="仿宋_GB2312" w:hAnsi="仿宋" w:cs="Times New Roman"/>
                <w:bCs/>
                <w:sz w:val="28"/>
                <w:szCs w:val="28"/>
                <w:lang w:val="zh-CN"/>
              </w:rPr>
            </w:pPr>
            <w:r w:rsidRPr="00077644">
              <w:rPr>
                <w:rFonts w:ascii="仿宋_GB2312" w:hAnsi="仿宋" w:cs="Times New Roman" w:hint="eastAsia"/>
                <w:bCs/>
                <w:sz w:val="28"/>
                <w:szCs w:val="28"/>
                <w:lang w:val="zh-CN"/>
              </w:rPr>
              <w:t>大写：</w:t>
            </w:r>
            <w:r w:rsidRPr="00077644">
              <w:rPr>
                <w:rFonts w:ascii="仿宋_GB2312" w:hAnsi="仿宋" w:cs="Times New Roman" w:hint="eastAsia"/>
                <w:bCs/>
                <w:sz w:val="28"/>
                <w:szCs w:val="28"/>
                <w:u w:val="single"/>
                <w:lang w:val="zh-CN"/>
              </w:rPr>
              <w:t xml:space="preserve">                        </w:t>
            </w:r>
            <w:r w:rsidRPr="00077644">
              <w:rPr>
                <w:rFonts w:ascii="仿宋_GB2312" w:hAnsi="仿宋" w:cs="Times New Roman" w:hint="eastAsia"/>
                <w:bCs/>
                <w:sz w:val="28"/>
                <w:szCs w:val="28"/>
                <w:lang w:val="zh-CN"/>
              </w:rPr>
              <w:t>（元）</w:t>
            </w:r>
          </w:p>
        </w:tc>
      </w:tr>
    </w:tbl>
    <w:p w:rsidR="004B18DF" w:rsidRDefault="004B18DF" w:rsidP="004B18DF">
      <w:pPr>
        <w:pStyle w:val="29"/>
        <w:ind w:firstLine="640"/>
      </w:pPr>
    </w:p>
    <w:p w:rsidR="001816BB" w:rsidRPr="004B18DF" w:rsidRDefault="001816BB"/>
    <w:sectPr w:rsidR="001816BB" w:rsidRPr="004B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BB" w:rsidRDefault="001816BB" w:rsidP="004B18DF">
      <w:r>
        <w:separator/>
      </w:r>
    </w:p>
  </w:endnote>
  <w:endnote w:type="continuationSeparator" w:id="1">
    <w:p w:rsidR="001816BB" w:rsidRDefault="001816BB" w:rsidP="004B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BB" w:rsidRDefault="001816BB" w:rsidP="004B18DF">
      <w:r>
        <w:separator/>
      </w:r>
    </w:p>
  </w:footnote>
  <w:footnote w:type="continuationSeparator" w:id="1">
    <w:p w:rsidR="001816BB" w:rsidRDefault="001816BB" w:rsidP="004B1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8DF"/>
    <w:rsid w:val="001816BB"/>
    <w:rsid w:val="002C33FF"/>
    <w:rsid w:val="004B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DF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8D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8DF"/>
    <w:rPr>
      <w:sz w:val="18"/>
      <w:szCs w:val="18"/>
    </w:rPr>
  </w:style>
  <w:style w:type="paragraph" w:customStyle="1" w:styleId="29">
    <w:name w:val="2.主体&gt;9.正文"/>
    <w:link w:val="290"/>
    <w:qFormat/>
    <w:rsid w:val="004B18DF"/>
    <w:pPr>
      <w:spacing w:line="579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customStyle="1" w:styleId="290">
    <w:name w:val="2.主体&gt;9.正文 字符"/>
    <w:basedOn w:val="a0"/>
    <w:link w:val="29"/>
    <w:rsid w:val="004B18DF"/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2019-08-20T08:07:00Z</dcterms:created>
  <dcterms:modified xsi:type="dcterms:W3CDTF">2019-08-20T08:08:00Z</dcterms:modified>
</cp:coreProperties>
</file>